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DF" w:rsidRDefault="00594ADF" w:rsidP="00594ADF">
      <w:pPr>
        <w:pStyle w:val="a3"/>
        <w:pBdr>
          <w:bottom w:val="single" w:sz="6" w:space="1" w:color="auto"/>
        </w:pBdr>
        <w:tabs>
          <w:tab w:val="left" w:pos="709"/>
          <w:tab w:val="left" w:pos="851"/>
        </w:tabs>
        <w:spacing w:line="360" w:lineRule="auto"/>
        <w:ind w:left="426"/>
      </w:pPr>
      <w:r w:rsidRPr="002173B7">
        <w:rPr>
          <w:b/>
          <w:sz w:val="28"/>
          <w:szCs w:val="28"/>
        </w:rPr>
        <w:t>№10</w:t>
      </w:r>
      <w:r w:rsidRPr="002173B7">
        <w:t xml:space="preserve"> </w:t>
      </w:r>
    </w:p>
    <w:p w:rsidR="00594ADF" w:rsidRDefault="00594ADF" w:rsidP="00594ADF">
      <w:pPr>
        <w:pStyle w:val="a3"/>
        <w:pBdr>
          <w:bottom w:val="single" w:sz="6" w:space="1" w:color="auto"/>
        </w:pBdr>
        <w:tabs>
          <w:tab w:val="left" w:pos="709"/>
          <w:tab w:val="left" w:pos="851"/>
        </w:tabs>
        <w:spacing w:line="360" w:lineRule="auto"/>
        <w:ind w:left="426"/>
      </w:pPr>
      <w:r w:rsidRPr="002173B7">
        <w:t xml:space="preserve">Найти угловое ускорение </w:t>
      </w:r>
      <w:proofErr w:type="spellStart"/>
      <w:r w:rsidRPr="002173B7">
        <w:t>ε</w:t>
      </w:r>
      <w:proofErr w:type="spellEnd"/>
      <w:r w:rsidRPr="002173B7">
        <w:t xml:space="preserve"> колеса, если известно, что через время </w:t>
      </w:r>
      <w:r w:rsidRPr="002173B7">
        <w:rPr>
          <w:lang w:val="en-US"/>
        </w:rPr>
        <w:t>t</w:t>
      </w:r>
      <w:r w:rsidRPr="002173B7">
        <w:t xml:space="preserve"> = 2,5 с после начала движения вектор полного ускорения точки, лежащей на ободе, составляет угол </w:t>
      </w:r>
      <w:proofErr w:type="spellStart"/>
      <w:r w:rsidRPr="002173B7">
        <w:t>α</w:t>
      </w:r>
      <w:proofErr w:type="spellEnd"/>
      <w:r w:rsidRPr="002173B7">
        <w:t xml:space="preserve"> = 60° с вектором ее линейной скорости.</w:t>
      </w:r>
    </w:p>
    <w:p w:rsidR="00594ADF" w:rsidRDefault="00594ADF" w:rsidP="00594ADF">
      <w:pPr>
        <w:pStyle w:val="a5"/>
        <w:jc w:val="both"/>
        <w:rPr>
          <w:rFonts w:ascii="Times New Roman" w:hAnsi="Times New Roman" w:cs="Times New Roman"/>
          <w:sz w:val="24"/>
          <w:szCs w:val="24"/>
        </w:rPr>
      </w:pPr>
    </w:p>
    <w:p w:rsidR="00594ADF" w:rsidRDefault="00594ADF" w:rsidP="00594ADF">
      <w:pPr>
        <w:pStyle w:val="a5"/>
        <w:jc w:val="both"/>
        <w:rPr>
          <w:rFonts w:ascii="Times New Roman" w:hAnsi="Times New Roman" w:cs="Times New Roman"/>
          <w:sz w:val="24"/>
          <w:szCs w:val="24"/>
        </w:rPr>
      </w:pPr>
    </w:p>
    <w:p w:rsidR="00594ADF" w:rsidRPr="002173B7" w:rsidRDefault="00594ADF" w:rsidP="00594ADF">
      <w:pPr>
        <w:pStyle w:val="a5"/>
        <w:jc w:val="center"/>
        <w:rPr>
          <w:rFonts w:ascii="Times New Roman" w:hAnsi="Times New Roman"/>
          <w:sz w:val="24"/>
          <w:szCs w:val="24"/>
        </w:rPr>
      </w:pPr>
      <w:r w:rsidRPr="002173B7">
        <w:rPr>
          <w:rFonts w:ascii="Times New Roman" w:hAnsi="Times New Roman"/>
          <w:sz w:val="24"/>
          <w:szCs w:val="24"/>
        </w:rPr>
        <w:t>Решение</w:t>
      </w:r>
    </w:p>
    <w:p w:rsidR="00594ADF" w:rsidRPr="002173B7" w:rsidRDefault="00594ADF" w:rsidP="00594ADF">
      <w:pPr>
        <w:pStyle w:val="a5"/>
        <w:ind w:left="3388" w:firstLine="32"/>
        <w:jc w:val="both"/>
        <w:rPr>
          <w:rFonts w:ascii="Times New Roman" w:hAnsi="Times New Roman"/>
          <w:sz w:val="24"/>
          <w:szCs w:val="24"/>
        </w:rPr>
      </w:pPr>
      <w:r w:rsidRPr="002173B7">
        <w:rPr>
          <w:rFonts w:ascii="Times New Roman" w:hAnsi="Times New Roman"/>
          <w:sz w:val="24"/>
          <w:szCs w:val="24"/>
        </w:rPr>
        <w:t>------------</w:t>
      </w:r>
    </w:p>
    <w:p w:rsidR="00594ADF" w:rsidRPr="002173B7" w:rsidRDefault="00594ADF" w:rsidP="00594ADF">
      <w:pPr>
        <w:pStyle w:val="a5"/>
        <w:ind w:left="3388" w:firstLine="32"/>
        <w:jc w:val="both"/>
        <w:rPr>
          <w:rFonts w:ascii="Times New Roman" w:hAnsi="Times New Roman"/>
          <w:sz w:val="24"/>
          <w:szCs w:val="24"/>
        </w:rPr>
      </w:pPr>
      <w:r>
        <w:rPr>
          <w:rFonts w:ascii="Times New Roman" w:hAnsi="Times New Roman"/>
          <w:noProof/>
          <w:sz w:val="24"/>
          <w:szCs w:val="24"/>
        </w:rPr>
        <w:pict>
          <v:group id="_x0000_s1026" style="position:absolute;left:0;text-align:left;margin-left:18pt;margin-top:13.8pt;width:126pt;height:99pt;z-index:251658240" coordorigin="1494,12057" coordsize="2520,1980" o:allowincell="f">
            <v:oval id="_x0000_s1027" style="position:absolute;left:1494;top:12057;width:1980;height:1980;mso-wrap-edited:f" wrapcoords="9164 0 7691 164 3436 2127 3273 2782 1145 5236 164 7855 -164 9491 -164 11127 0 13091 818 15709 2782 18655 6218 20945 8836 21600 9164 21600 12436 21600 12927 21600 15382 20945 18818 18655 20782 15709 21600 13091 21764 11127 21764 9491 21436 7855 20455 5236 18327 2127 14236 327 12436 0 9164 0">
              <v:textbox style="mso-next-textbox:#_x0000_s1027">
                <w:txbxContent>
                  <w:p w:rsidR="00594ADF" w:rsidRDefault="00594ADF" w:rsidP="00594ADF">
                    <w:pPr>
                      <w:rPr>
                        <w:i/>
                        <w:sz w:val="32"/>
                        <w:vertAlign w:val="subscript"/>
                        <w:lang w:val="en-US"/>
                      </w:rPr>
                    </w:pPr>
                    <w:r>
                      <w:rPr>
                        <w:rFonts w:ascii="Courier New" w:hAnsi="Courier New"/>
                        <w:lang w:val="en-US"/>
                      </w:rPr>
                      <w:t xml:space="preserve">     </w:t>
                    </w:r>
                    <w:proofErr w:type="gramStart"/>
                    <w:r>
                      <w:rPr>
                        <w:i/>
                        <w:sz w:val="32"/>
                        <w:lang w:val="en-US"/>
                      </w:rPr>
                      <w:t>a</w:t>
                    </w:r>
                    <w:r>
                      <w:rPr>
                        <w:i/>
                        <w:sz w:val="32"/>
                        <w:vertAlign w:val="subscript"/>
                        <w:lang w:val="en-US"/>
                      </w:rPr>
                      <w:t>n</w:t>
                    </w:r>
                    <w:proofErr w:type="gramEnd"/>
                  </w:p>
                  <w:p w:rsidR="00594ADF" w:rsidRDefault="00594ADF" w:rsidP="00594ADF">
                    <w:pPr>
                      <w:rPr>
                        <w:rFonts w:ascii="Courier New" w:hAnsi="Courier New"/>
                        <w:vertAlign w:val="subscript"/>
                        <w:lang w:val="en-US"/>
                      </w:rPr>
                    </w:pPr>
                    <w:r>
                      <w:rPr>
                        <w:rFonts w:ascii="Courier New" w:hAnsi="Courier New"/>
                        <w:vertAlign w:val="subscript"/>
                        <w:lang w:val="en-US"/>
                      </w:rPr>
                      <w:t xml:space="preserve">         </w:t>
                    </w:r>
                  </w:p>
                  <w:p w:rsidR="00594ADF" w:rsidRDefault="00594ADF" w:rsidP="00594ADF">
                    <w:pPr>
                      <w:rPr>
                        <w:rFonts w:ascii="Courier New" w:hAnsi="Courier New"/>
                        <w:vertAlign w:val="subscript"/>
                        <w:lang w:val="en-US"/>
                      </w:rPr>
                    </w:pPr>
                    <w:r>
                      <w:rPr>
                        <w:rFonts w:ascii="Courier New" w:hAnsi="Courier New"/>
                        <w:vertAlign w:val="subscript"/>
                        <w:lang w:val="en-US"/>
                      </w:rPr>
                      <w:t xml:space="preserve">         </w:t>
                    </w:r>
                    <w:r w:rsidRPr="00B4651D">
                      <w:rPr>
                        <w:rFonts w:ascii="Courier New" w:hAnsi="Courier New"/>
                        <w:position w:val="-6"/>
                        <w:sz w:val="32"/>
                        <w:lang w:val="en-US"/>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5.75pt" o:ole="" fillcolor="window">
                          <v:imagedata r:id="rId4" o:title=""/>
                        </v:shape>
                        <o:OLEObject Type="Embed" ProgID="Equation.3" ShapeID="_x0000_i1026" DrawAspect="Content" ObjectID="_1363086978" r:id="rId5"/>
                      </w:object>
                    </w:r>
                  </w:p>
                  <w:p w:rsidR="00594ADF" w:rsidRDefault="00594ADF" w:rsidP="00594ADF">
                    <w:pPr>
                      <w:rPr>
                        <w:rFonts w:ascii="Courier New" w:hAnsi="Courier New"/>
                        <w:lang w:val="en-US"/>
                      </w:rPr>
                    </w:pPr>
                  </w:p>
                </w:txbxContent>
              </v:textbox>
            </v:oval>
            <v:line id="_x0000_s1028" style="position:absolute;mso-wrap-edited:f" from="3294,12417" to="4014,13137" wrapcoords="-450 0 13050 14400 13500 17100 17550 21600 20250 21600 22500 21600 22950 19800 20250 17100 15300 14400 900 0 -450 0">
              <v:stroke endarrow="classic"/>
            </v:line>
            <v:shape id="_x0000_s1029" style="position:absolute;left:2912;top:12417;width:379;height:344;mso-wrap-edited:f;mso-position-horizontal:absolute;mso-position-vertical:absolute" coordsize="379,344" wrapcoords="349 0 106 150 15 224 -15 329 61 329 167 329 197 299 152 239 409 0 349 0" path="m379,l,344e" filled="f">
              <v:stroke endarrow="classic"/>
              <v:path arrowok="t"/>
            </v:shape>
            <v:line id="_x0000_s1030" style="position:absolute;mso-wrap-edited:f" from="3294,12417" to="3654,12777" wrapcoords="-900 0 11700 14400 10800 18900 13500 21600 18900 21600 23400 21600 20700 14400 1800 0 -900 0">
              <v:stroke dashstyle="dash" endarrow="classic"/>
            </v:line>
            <v:line id="_x0000_s1031" style="position:absolute;mso-wrap-edited:f" from="3294,12417" to="3294,12417" wrapcoords="0 0 0 0 0 0 0 0 0 0"/>
            <v:line id="_x0000_s1032" style="position:absolute;mso-wrap-edited:f" from="2931,12777" to="3294,13137" wrapcoords="-900 0 18900 20700 22500 20700 1800 0 -900 0">
              <v:stroke dashstyle="dash"/>
            </v:line>
            <v:line id="_x0000_s1033" style="position:absolute;flip:x;mso-wrap-edited:f" from="3294,12777" to="3654,13137" wrapcoords="-900 0 18900 20700 22500 20700 1800 0 -900 0">
              <v:stroke dashstyle="dash"/>
            </v:line>
            <v:line id="_x0000_s1034" style="position:absolute;mso-wrap-edited:f" from="3294,12417" to="3294,13137" wrapcoords="0 0 0 14400 0 17100 0 21600 0 21600 0 17550 0 0 0 0">
              <v:stroke endarrow="classic"/>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3291;top:12417;width:147;height:180;flip:y;mso-wrap-edited:f" coordsize="10861,21596" wrapcoords="-1086 0 -1086 1800 6517 3599 11947 3599 6517 0 4344 0 -1086 0" adj="-5825625,-3919960,,21596" path="wr-21600,-4,21600,43196,418,,10861,2925nfewr-21600,-4,21600,43196,418,,10861,2925l,21596nsxe">
              <v:path o:connectlocs="418,0;10861,2925;0,21596"/>
            </v:shape>
            <v:shape id="_x0000_s1036" style="position:absolute;left:2529;top:12761;width:405;height:300;mso-wrap-edited:f;mso-position-horizontal:absolute;mso-position-vertical:absolute" coordsize="405,300" wrapcoords="375 0 -15 270 -60 315 -45 345 60 345 75 345 135 240 435 0 375 0" path="m405,l,300e" filled="f">
              <v:stroke dashstyle="dash" endarrow="oval" endarrowwidth="narrow" endarrowlength="short"/>
              <v:path arrowok="t"/>
            </v:shape>
          </v:group>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101.7pt;margin-top:22.95pt;width:79.2pt;height:50.4pt;z-index:251658240" o:allowincell="f" filled="f" stroked="f">
            <v:textbox style="mso-next-textbox:#_x0000_s1037">
              <w:txbxContent>
                <w:p w:rsidR="00594ADF" w:rsidRDefault="00594ADF" w:rsidP="00594ADF">
                  <w:r>
                    <w:t xml:space="preserve">      </w:t>
                  </w:r>
                  <w:proofErr w:type="gramStart"/>
                  <w:r>
                    <w:rPr>
                      <w:i/>
                      <w:sz w:val="32"/>
                      <w:lang w:val="en-US"/>
                    </w:rPr>
                    <w:t>a</w:t>
                  </w:r>
                  <w:r>
                    <w:rPr>
                      <w:sz w:val="32"/>
                      <w:vertAlign w:val="subscript"/>
                      <w:lang w:val="en-US"/>
                    </w:rPr>
                    <w:t>τ</w:t>
                  </w:r>
                  <w:proofErr w:type="gramEnd"/>
                </w:p>
                <w:p w:rsidR="00594ADF" w:rsidRDefault="00594ADF" w:rsidP="00594ADF">
                  <w:proofErr w:type="spellStart"/>
                  <w:r>
                    <w:rPr>
                      <w:sz w:val="32"/>
                    </w:rPr>
                    <w:t>α</w:t>
                  </w:r>
                  <w:proofErr w:type="spellEnd"/>
                  <w:r>
                    <w:rPr>
                      <w:sz w:val="32"/>
                    </w:rPr>
                    <w:t xml:space="preserve">     </w:t>
                  </w:r>
                  <w:r w:rsidRPr="00B4651D">
                    <w:rPr>
                      <w:position w:val="-6"/>
                      <w:sz w:val="32"/>
                      <w:lang w:val="en-US"/>
                    </w:rPr>
                    <w:object w:dxaOrig="240" w:dyaOrig="320">
                      <v:shape id="_x0000_i1027" type="#_x0000_t75" style="width:12pt;height:15.75pt" o:ole="" fillcolor="window">
                        <v:imagedata r:id="rId6" o:title=""/>
                      </v:shape>
                      <o:OLEObject Type="Embed" ProgID="Equation.3" ShapeID="_x0000_i1027" DrawAspect="Content" ObjectID="_1363086979" r:id="rId7"/>
                    </w:object>
                  </w:r>
                </w:p>
              </w:txbxContent>
            </v:textbox>
          </v:shape>
        </w:pict>
      </w:r>
      <w:r w:rsidRPr="002173B7">
        <w:rPr>
          <w:rFonts w:ascii="Times New Roman" w:hAnsi="Times New Roman"/>
          <w:sz w:val="24"/>
          <w:szCs w:val="24"/>
        </w:rPr>
        <w:t>Скорость точки направлена по касательной к траектории, т. е. к окружности. По  касательной направлено</w:t>
      </w:r>
      <w:r w:rsidRPr="002173B7">
        <w:rPr>
          <w:rFonts w:ascii="Times New Roman" w:hAnsi="Times New Roman"/>
          <w:sz w:val="24"/>
          <w:szCs w:val="24"/>
          <w:vertAlign w:val="subscript"/>
        </w:rPr>
        <w:t xml:space="preserve"> </w:t>
      </w:r>
      <w:r w:rsidRPr="002173B7">
        <w:rPr>
          <w:rFonts w:ascii="Times New Roman" w:hAnsi="Times New Roman"/>
          <w:sz w:val="24"/>
          <w:szCs w:val="24"/>
        </w:rPr>
        <w:t>и тангенциальное   ускорение. Значит, угол между полным ускорением и тангенциальным ускорением равен углу между ускорением и скоростью.</w:t>
      </w:r>
    </w:p>
    <w:p w:rsidR="00594ADF" w:rsidRPr="002173B7" w:rsidRDefault="00594ADF" w:rsidP="00594ADF">
      <w:pPr>
        <w:pStyle w:val="a5"/>
        <w:ind w:left="2940" w:hanging="2940"/>
        <w:jc w:val="both"/>
        <w:rPr>
          <w:rFonts w:ascii="Times New Roman" w:hAnsi="Times New Roman"/>
          <w:sz w:val="24"/>
          <w:szCs w:val="24"/>
        </w:rPr>
      </w:pPr>
      <w:r w:rsidRPr="002173B7">
        <w:rPr>
          <w:rFonts w:ascii="Times New Roman" w:hAnsi="Times New Roman"/>
          <w:sz w:val="24"/>
          <w:szCs w:val="24"/>
        </w:rPr>
        <w:t xml:space="preserve">На чертеже видно, что               </w:t>
      </w:r>
      <w:r w:rsidRPr="002173B7">
        <w:rPr>
          <w:rFonts w:ascii="Times New Roman" w:hAnsi="Times New Roman"/>
          <w:i/>
          <w:sz w:val="24"/>
          <w:szCs w:val="24"/>
          <w:lang w:val="en-US"/>
        </w:rPr>
        <w:t>a</w:t>
      </w:r>
      <w:r w:rsidRPr="002173B7">
        <w:rPr>
          <w:rFonts w:ascii="Times New Roman" w:hAnsi="Times New Roman"/>
          <w:i/>
          <w:sz w:val="24"/>
          <w:szCs w:val="24"/>
          <w:vertAlign w:val="subscript"/>
          <w:lang w:val="en-US"/>
        </w:rPr>
        <w:t>n</w:t>
      </w:r>
      <w:r w:rsidRPr="002173B7">
        <w:rPr>
          <w:rFonts w:ascii="Times New Roman" w:hAnsi="Times New Roman"/>
          <w:i/>
          <w:sz w:val="24"/>
          <w:szCs w:val="24"/>
        </w:rPr>
        <w:t xml:space="preserve"> = </w:t>
      </w:r>
      <w:r w:rsidRPr="002173B7">
        <w:rPr>
          <w:rFonts w:ascii="Times New Roman" w:hAnsi="Times New Roman"/>
          <w:i/>
          <w:sz w:val="24"/>
          <w:szCs w:val="24"/>
          <w:lang w:val="en-US"/>
        </w:rPr>
        <w:t>a</w:t>
      </w:r>
      <w:r w:rsidRPr="002173B7">
        <w:rPr>
          <w:rFonts w:ascii="Times New Roman" w:hAnsi="Times New Roman"/>
          <w:sz w:val="24"/>
          <w:szCs w:val="24"/>
          <w:vertAlign w:val="subscript"/>
          <w:lang w:val="en-US"/>
        </w:rPr>
        <w:t>τ</w:t>
      </w:r>
      <w:r w:rsidRPr="002173B7">
        <w:rPr>
          <w:rFonts w:ascii="Times New Roman" w:hAnsi="Times New Roman"/>
          <w:sz w:val="24"/>
          <w:szCs w:val="24"/>
        </w:rPr>
        <w:t xml:space="preserve"> </w:t>
      </w:r>
      <w:r w:rsidRPr="002173B7">
        <w:rPr>
          <w:rFonts w:ascii="Times New Roman" w:hAnsi="Times New Roman"/>
          <w:i/>
          <w:sz w:val="24"/>
          <w:szCs w:val="24"/>
          <w:lang w:val="en-US"/>
        </w:rPr>
        <w:t>tg</w:t>
      </w:r>
      <w:r w:rsidRPr="002173B7">
        <w:rPr>
          <w:rFonts w:ascii="Times New Roman" w:hAnsi="Times New Roman"/>
          <w:sz w:val="24"/>
          <w:szCs w:val="24"/>
          <w:vertAlign w:val="subscript"/>
        </w:rPr>
        <w:t xml:space="preserve"> </w:t>
      </w:r>
      <w:proofErr w:type="spellStart"/>
      <w:r w:rsidRPr="002173B7">
        <w:rPr>
          <w:rFonts w:ascii="Times New Roman" w:hAnsi="Times New Roman"/>
          <w:sz w:val="24"/>
          <w:szCs w:val="24"/>
        </w:rPr>
        <w:t>α.</w:t>
      </w:r>
      <w:proofErr w:type="spellEnd"/>
      <w:r w:rsidRPr="002173B7">
        <w:rPr>
          <w:rFonts w:ascii="Times New Roman" w:hAnsi="Times New Roman"/>
          <w:sz w:val="24"/>
          <w:szCs w:val="24"/>
        </w:rPr>
        <w:t xml:space="preserve">                                          (1)</w:t>
      </w:r>
    </w:p>
    <w:p w:rsidR="00594ADF" w:rsidRPr="002173B7" w:rsidRDefault="00594ADF" w:rsidP="00594ADF">
      <w:pPr>
        <w:pStyle w:val="a5"/>
        <w:ind w:firstLine="720"/>
        <w:jc w:val="both"/>
        <w:rPr>
          <w:rFonts w:ascii="Times New Roman" w:hAnsi="Times New Roman"/>
          <w:sz w:val="24"/>
          <w:szCs w:val="24"/>
        </w:rPr>
      </w:pPr>
      <w:r w:rsidRPr="002173B7">
        <w:rPr>
          <w:rFonts w:ascii="Times New Roman" w:hAnsi="Times New Roman"/>
          <w:sz w:val="24"/>
          <w:szCs w:val="24"/>
        </w:rPr>
        <w:t xml:space="preserve">Выражаем </w:t>
      </w:r>
      <w:r w:rsidRPr="002173B7">
        <w:rPr>
          <w:rFonts w:ascii="Times New Roman" w:hAnsi="Times New Roman"/>
          <w:i/>
          <w:sz w:val="24"/>
          <w:szCs w:val="24"/>
          <w:lang w:val="en-US"/>
        </w:rPr>
        <w:t>a</w:t>
      </w:r>
      <w:r w:rsidRPr="002173B7">
        <w:rPr>
          <w:rFonts w:ascii="Times New Roman" w:hAnsi="Times New Roman"/>
          <w:i/>
          <w:sz w:val="24"/>
          <w:szCs w:val="24"/>
          <w:vertAlign w:val="subscript"/>
          <w:lang w:val="en-US"/>
        </w:rPr>
        <w:t>n</w:t>
      </w:r>
      <w:r w:rsidRPr="002173B7">
        <w:rPr>
          <w:rFonts w:ascii="Times New Roman" w:hAnsi="Times New Roman"/>
          <w:sz w:val="24"/>
          <w:szCs w:val="24"/>
        </w:rPr>
        <w:t xml:space="preserve"> и</w:t>
      </w:r>
      <w:r w:rsidRPr="002173B7">
        <w:rPr>
          <w:rFonts w:ascii="Times New Roman" w:hAnsi="Times New Roman"/>
          <w:i/>
          <w:sz w:val="24"/>
          <w:szCs w:val="24"/>
        </w:rPr>
        <w:t xml:space="preserve"> </w:t>
      </w:r>
      <w:r w:rsidRPr="002173B7">
        <w:rPr>
          <w:rFonts w:ascii="Times New Roman" w:hAnsi="Times New Roman"/>
          <w:i/>
          <w:sz w:val="24"/>
          <w:szCs w:val="24"/>
          <w:lang w:val="en-US"/>
        </w:rPr>
        <w:t>a</w:t>
      </w:r>
      <w:r w:rsidRPr="002173B7">
        <w:rPr>
          <w:rFonts w:ascii="Times New Roman" w:hAnsi="Times New Roman"/>
          <w:i/>
          <w:sz w:val="24"/>
          <w:szCs w:val="24"/>
          <w:vertAlign w:val="subscript"/>
          <w:lang w:val="en-US"/>
        </w:rPr>
        <w:t>τ</w:t>
      </w:r>
      <w:r w:rsidRPr="002173B7">
        <w:rPr>
          <w:rFonts w:ascii="Times New Roman" w:hAnsi="Times New Roman"/>
          <w:i/>
          <w:sz w:val="24"/>
          <w:szCs w:val="24"/>
        </w:rPr>
        <w:t xml:space="preserve"> </w:t>
      </w:r>
      <w:r w:rsidRPr="002173B7">
        <w:rPr>
          <w:rFonts w:ascii="Times New Roman" w:hAnsi="Times New Roman"/>
          <w:sz w:val="24"/>
          <w:szCs w:val="24"/>
        </w:rPr>
        <w:t>через угловые параметры движения:</w:t>
      </w:r>
    </w:p>
    <w:p w:rsidR="00594ADF" w:rsidRPr="002173B7" w:rsidRDefault="00594ADF" w:rsidP="00594ADF">
      <w:pPr>
        <w:pStyle w:val="a5"/>
        <w:ind w:firstLine="1800"/>
        <w:jc w:val="center"/>
        <w:rPr>
          <w:rFonts w:ascii="Times New Roman" w:hAnsi="Times New Roman"/>
          <w:sz w:val="24"/>
          <w:szCs w:val="24"/>
        </w:rPr>
      </w:pPr>
      <w:proofErr w:type="gramStart"/>
      <w:r w:rsidRPr="002173B7">
        <w:rPr>
          <w:rFonts w:ascii="Times New Roman" w:hAnsi="Times New Roman"/>
          <w:i/>
          <w:sz w:val="24"/>
          <w:szCs w:val="24"/>
          <w:lang w:val="en-US"/>
        </w:rPr>
        <w:t>a</w:t>
      </w:r>
      <w:r w:rsidRPr="002173B7">
        <w:rPr>
          <w:rFonts w:ascii="Times New Roman" w:hAnsi="Times New Roman"/>
          <w:i/>
          <w:sz w:val="24"/>
          <w:szCs w:val="24"/>
          <w:vertAlign w:val="subscript"/>
          <w:lang w:val="en-US"/>
        </w:rPr>
        <w:t>n</w:t>
      </w:r>
      <w:proofErr w:type="gramEnd"/>
      <w:r w:rsidRPr="002173B7">
        <w:rPr>
          <w:rFonts w:ascii="Times New Roman" w:hAnsi="Times New Roman"/>
          <w:sz w:val="24"/>
          <w:szCs w:val="24"/>
          <w:vertAlign w:val="subscript"/>
        </w:rPr>
        <w:t xml:space="preserve"> </w:t>
      </w:r>
      <w:r w:rsidRPr="002173B7">
        <w:rPr>
          <w:rFonts w:ascii="Times New Roman" w:hAnsi="Times New Roman"/>
          <w:sz w:val="24"/>
          <w:szCs w:val="24"/>
        </w:rPr>
        <w:t>= ω</w:t>
      </w:r>
      <w:r w:rsidRPr="002173B7">
        <w:rPr>
          <w:rFonts w:ascii="Times New Roman" w:hAnsi="Times New Roman"/>
          <w:sz w:val="24"/>
          <w:szCs w:val="24"/>
          <w:vertAlign w:val="superscript"/>
        </w:rPr>
        <w:t>2</w:t>
      </w:r>
      <w:r w:rsidRPr="002173B7">
        <w:rPr>
          <w:rFonts w:ascii="Times New Roman" w:hAnsi="Times New Roman"/>
          <w:i/>
          <w:sz w:val="24"/>
          <w:szCs w:val="24"/>
          <w:lang w:val="en-US"/>
        </w:rPr>
        <w:t>R</w:t>
      </w:r>
      <w:r w:rsidRPr="002173B7">
        <w:rPr>
          <w:rFonts w:ascii="Times New Roman" w:hAnsi="Times New Roman"/>
          <w:sz w:val="24"/>
          <w:szCs w:val="24"/>
        </w:rPr>
        <w:t xml:space="preserve">,       </w:t>
      </w:r>
      <w:r w:rsidRPr="002173B7">
        <w:rPr>
          <w:rFonts w:ascii="Times New Roman" w:hAnsi="Times New Roman"/>
          <w:i/>
          <w:sz w:val="24"/>
          <w:szCs w:val="24"/>
          <w:lang w:val="en-US"/>
        </w:rPr>
        <w:t>a</w:t>
      </w:r>
      <w:r w:rsidRPr="002173B7">
        <w:rPr>
          <w:rFonts w:ascii="Times New Roman" w:hAnsi="Times New Roman"/>
          <w:sz w:val="24"/>
          <w:szCs w:val="24"/>
          <w:vertAlign w:val="subscript"/>
          <w:lang w:val="en-US"/>
        </w:rPr>
        <w:t>τ</w:t>
      </w:r>
      <w:r w:rsidRPr="002173B7">
        <w:rPr>
          <w:rFonts w:ascii="Times New Roman" w:hAnsi="Times New Roman"/>
          <w:sz w:val="24"/>
          <w:szCs w:val="24"/>
        </w:rPr>
        <w:t xml:space="preserve"> = </w:t>
      </w:r>
      <w:proofErr w:type="spellStart"/>
      <w:r w:rsidRPr="002173B7">
        <w:rPr>
          <w:rFonts w:ascii="Times New Roman" w:hAnsi="Times New Roman"/>
          <w:sz w:val="24"/>
          <w:szCs w:val="24"/>
        </w:rPr>
        <w:t>ε</w:t>
      </w:r>
      <w:proofErr w:type="spellEnd"/>
      <w:r w:rsidRPr="002173B7">
        <w:rPr>
          <w:rFonts w:ascii="Times New Roman" w:hAnsi="Times New Roman"/>
          <w:i/>
          <w:sz w:val="24"/>
          <w:szCs w:val="24"/>
          <w:lang w:val="en-US"/>
        </w:rPr>
        <w:t>R</w:t>
      </w:r>
      <w:r w:rsidRPr="002173B7">
        <w:rPr>
          <w:rFonts w:ascii="Times New Roman" w:hAnsi="Times New Roman"/>
          <w:sz w:val="24"/>
          <w:szCs w:val="24"/>
        </w:rPr>
        <w:t>,</w:t>
      </w:r>
    </w:p>
    <w:p w:rsidR="00594ADF" w:rsidRPr="002173B7" w:rsidRDefault="00594ADF" w:rsidP="00594ADF">
      <w:pPr>
        <w:pStyle w:val="a5"/>
        <w:jc w:val="both"/>
        <w:rPr>
          <w:rFonts w:ascii="Times New Roman" w:hAnsi="Times New Roman"/>
          <w:sz w:val="24"/>
          <w:szCs w:val="24"/>
        </w:rPr>
      </w:pPr>
      <w:r w:rsidRPr="002173B7">
        <w:rPr>
          <w:rFonts w:ascii="Times New Roman" w:hAnsi="Times New Roman"/>
          <w:sz w:val="24"/>
          <w:szCs w:val="24"/>
        </w:rPr>
        <w:t>и подставляем в (1)</w:t>
      </w:r>
    </w:p>
    <w:p w:rsidR="00594ADF" w:rsidRPr="002173B7" w:rsidRDefault="00594ADF" w:rsidP="00594ADF">
      <w:pPr>
        <w:pStyle w:val="a5"/>
        <w:rPr>
          <w:rFonts w:ascii="Times New Roman" w:hAnsi="Times New Roman"/>
          <w:sz w:val="24"/>
          <w:szCs w:val="24"/>
        </w:rPr>
      </w:pPr>
      <w:r w:rsidRPr="002173B7">
        <w:rPr>
          <w:rFonts w:ascii="Times New Roman" w:hAnsi="Times New Roman"/>
          <w:i/>
          <w:sz w:val="24"/>
          <w:szCs w:val="24"/>
        </w:rPr>
        <w:t xml:space="preserve">                                                       </w:t>
      </w:r>
      <w:r w:rsidRPr="002173B7">
        <w:rPr>
          <w:rFonts w:ascii="Times New Roman" w:hAnsi="Times New Roman"/>
          <w:sz w:val="24"/>
          <w:szCs w:val="24"/>
        </w:rPr>
        <w:t>ω</w:t>
      </w:r>
      <w:r w:rsidRPr="002173B7">
        <w:rPr>
          <w:rFonts w:ascii="Times New Roman" w:hAnsi="Times New Roman"/>
          <w:sz w:val="24"/>
          <w:szCs w:val="24"/>
          <w:vertAlign w:val="superscript"/>
        </w:rPr>
        <w:t>2</w:t>
      </w:r>
      <w:r w:rsidRPr="002173B7">
        <w:rPr>
          <w:rFonts w:ascii="Times New Roman" w:hAnsi="Times New Roman"/>
          <w:i/>
          <w:sz w:val="24"/>
          <w:szCs w:val="24"/>
          <w:lang w:val="en-US"/>
        </w:rPr>
        <w:t>R</w:t>
      </w:r>
      <w:r w:rsidRPr="002173B7">
        <w:rPr>
          <w:rFonts w:ascii="Times New Roman" w:hAnsi="Times New Roman"/>
          <w:i/>
          <w:sz w:val="24"/>
          <w:szCs w:val="24"/>
        </w:rPr>
        <w:t xml:space="preserve"> </w:t>
      </w:r>
      <w:r w:rsidRPr="002173B7">
        <w:rPr>
          <w:rFonts w:ascii="Times New Roman" w:hAnsi="Times New Roman"/>
          <w:sz w:val="24"/>
          <w:szCs w:val="24"/>
        </w:rPr>
        <w:t xml:space="preserve">= </w:t>
      </w:r>
      <w:proofErr w:type="spellStart"/>
      <w:r w:rsidRPr="002173B7">
        <w:rPr>
          <w:rFonts w:ascii="Times New Roman" w:hAnsi="Times New Roman"/>
          <w:sz w:val="24"/>
          <w:szCs w:val="24"/>
        </w:rPr>
        <w:t>ε</w:t>
      </w:r>
      <w:proofErr w:type="spellEnd"/>
      <w:r w:rsidRPr="002173B7">
        <w:rPr>
          <w:rFonts w:ascii="Times New Roman" w:hAnsi="Times New Roman"/>
          <w:sz w:val="24"/>
          <w:szCs w:val="24"/>
        </w:rPr>
        <w:t xml:space="preserve"> </w:t>
      </w:r>
      <w:r w:rsidRPr="002173B7">
        <w:rPr>
          <w:rFonts w:ascii="Times New Roman" w:hAnsi="Times New Roman"/>
          <w:i/>
          <w:sz w:val="24"/>
          <w:szCs w:val="24"/>
          <w:lang w:val="en-US"/>
        </w:rPr>
        <w:t>R</w:t>
      </w:r>
      <w:r w:rsidRPr="002173B7">
        <w:rPr>
          <w:rFonts w:ascii="Times New Roman" w:hAnsi="Times New Roman"/>
          <w:i/>
          <w:sz w:val="24"/>
          <w:szCs w:val="24"/>
        </w:rPr>
        <w:t xml:space="preserve"> </w:t>
      </w:r>
      <w:r w:rsidRPr="002173B7">
        <w:rPr>
          <w:rFonts w:ascii="Times New Roman" w:hAnsi="Times New Roman"/>
          <w:sz w:val="24"/>
          <w:szCs w:val="24"/>
          <w:lang w:val="en-US"/>
        </w:rPr>
        <w:t>tg</w:t>
      </w:r>
      <w:r w:rsidRPr="002173B7">
        <w:rPr>
          <w:rFonts w:ascii="Times New Roman" w:hAnsi="Times New Roman"/>
          <w:sz w:val="24"/>
          <w:szCs w:val="24"/>
          <w:vertAlign w:val="subscript"/>
        </w:rPr>
        <w:t xml:space="preserve"> </w:t>
      </w:r>
      <w:proofErr w:type="spellStart"/>
      <w:r w:rsidRPr="002173B7">
        <w:rPr>
          <w:rFonts w:ascii="Times New Roman" w:hAnsi="Times New Roman"/>
          <w:sz w:val="24"/>
          <w:szCs w:val="24"/>
        </w:rPr>
        <w:t>α.</w:t>
      </w:r>
      <w:proofErr w:type="spellEnd"/>
      <w:r w:rsidRPr="002173B7">
        <w:rPr>
          <w:rFonts w:ascii="Times New Roman" w:hAnsi="Times New Roman"/>
          <w:sz w:val="24"/>
          <w:szCs w:val="24"/>
        </w:rPr>
        <w:t xml:space="preserve">                                     (2)</w:t>
      </w:r>
    </w:p>
    <w:p w:rsidR="00594ADF" w:rsidRPr="002173B7" w:rsidRDefault="00594ADF" w:rsidP="00594ADF">
      <w:pPr>
        <w:pStyle w:val="a5"/>
        <w:ind w:firstLine="720"/>
        <w:jc w:val="both"/>
        <w:rPr>
          <w:rFonts w:ascii="Times New Roman" w:hAnsi="Times New Roman"/>
          <w:sz w:val="24"/>
          <w:szCs w:val="24"/>
        </w:rPr>
      </w:pPr>
      <w:r w:rsidRPr="002173B7">
        <w:rPr>
          <w:rFonts w:ascii="Times New Roman" w:hAnsi="Times New Roman"/>
          <w:sz w:val="24"/>
          <w:szCs w:val="24"/>
        </w:rPr>
        <w:t>При нулевой начальной скорости</w:t>
      </w:r>
    </w:p>
    <w:p w:rsidR="00594ADF" w:rsidRPr="002173B7" w:rsidRDefault="00594ADF" w:rsidP="00594ADF">
      <w:pPr>
        <w:pStyle w:val="a5"/>
        <w:jc w:val="center"/>
        <w:rPr>
          <w:rFonts w:ascii="Times New Roman" w:hAnsi="Times New Roman"/>
          <w:sz w:val="24"/>
          <w:szCs w:val="24"/>
        </w:rPr>
      </w:pPr>
      <w:r w:rsidRPr="002173B7">
        <w:rPr>
          <w:rFonts w:ascii="Times New Roman" w:hAnsi="Times New Roman"/>
          <w:sz w:val="24"/>
          <w:szCs w:val="24"/>
        </w:rPr>
        <w:t xml:space="preserve">        </w:t>
      </w:r>
      <w:proofErr w:type="spellStart"/>
      <w:r w:rsidRPr="002173B7">
        <w:rPr>
          <w:rFonts w:ascii="Times New Roman" w:hAnsi="Times New Roman"/>
          <w:sz w:val="24"/>
          <w:szCs w:val="24"/>
        </w:rPr>
        <w:t>ω</w:t>
      </w:r>
      <w:proofErr w:type="spellEnd"/>
      <w:r w:rsidRPr="002173B7">
        <w:rPr>
          <w:rFonts w:ascii="Times New Roman" w:hAnsi="Times New Roman"/>
          <w:sz w:val="24"/>
          <w:szCs w:val="24"/>
        </w:rPr>
        <w:t xml:space="preserve"> =</w:t>
      </w:r>
      <w:r w:rsidRPr="002173B7">
        <w:rPr>
          <w:rFonts w:ascii="Times New Roman" w:hAnsi="Times New Roman"/>
          <w:sz w:val="24"/>
          <w:szCs w:val="24"/>
          <w:vertAlign w:val="subscript"/>
        </w:rPr>
        <w:t xml:space="preserve"> </w:t>
      </w:r>
      <w:proofErr w:type="spellStart"/>
      <w:r w:rsidRPr="002173B7">
        <w:rPr>
          <w:rFonts w:ascii="Times New Roman" w:hAnsi="Times New Roman"/>
          <w:sz w:val="24"/>
          <w:szCs w:val="24"/>
        </w:rPr>
        <w:t>ε</w:t>
      </w:r>
      <w:proofErr w:type="spellEnd"/>
      <w:r w:rsidRPr="002173B7">
        <w:rPr>
          <w:rFonts w:ascii="Times New Roman" w:hAnsi="Times New Roman"/>
          <w:sz w:val="24"/>
          <w:szCs w:val="24"/>
        </w:rPr>
        <w:t xml:space="preserve"> </w:t>
      </w:r>
      <w:r w:rsidRPr="002173B7">
        <w:rPr>
          <w:rFonts w:ascii="Times New Roman" w:hAnsi="Times New Roman"/>
          <w:i/>
          <w:sz w:val="24"/>
          <w:szCs w:val="24"/>
          <w:lang w:val="en-US"/>
        </w:rPr>
        <w:t>t</w:t>
      </w:r>
      <w:r w:rsidRPr="002173B7">
        <w:rPr>
          <w:rFonts w:ascii="Times New Roman" w:hAnsi="Times New Roman"/>
          <w:sz w:val="24"/>
          <w:szCs w:val="24"/>
        </w:rPr>
        <w:t>.</w:t>
      </w:r>
    </w:p>
    <w:p w:rsidR="00594ADF" w:rsidRPr="002173B7" w:rsidRDefault="00594ADF" w:rsidP="00594ADF">
      <w:pPr>
        <w:pStyle w:val="a5"/>
        <w:jc w:val="both"/>
        <w:rPr>
          <w:rFonts w:ascii="Times New Roman" w:hAnsi="Times New Roman"/>
          <w:sz w:val="24"/>
          <w:szCs w:val="24"/>
        </w:rPr>
      </w:pPr>
      <w:r w:rsidRPr="002173B7">
        <w:rPr>
          <w:rFonts w:ascii="Times New Roman" w:hAnsi="Times New Roman"/>
          <w:sz w:val="24"/>
          <w:szCs w:val="24"/>
        </w:rPr>
        <w:t>Подставляем в (2):</w:t>
      </w:r>
    </w:p>
    <w:p w:rsidR="00594ADF" w:rsidRPr="002173B7" w:rsidRDefault="00594ADF" w:rsidP="00594ADF">
      <w:pPr>
        <w:pStyle w:val="a5"/>
        <w:ind w:firstLine="720"/>
        <w:jc w:val="center"/>
        <w:rPr>
          <w:rFonts w:ascii="Times New Roman" w:hAnsi="Times New Roman"/>
          <w:sz w:val="24"/>
          <w:szCs w:val="24"/>
        </w:rPr>
      </w:pPr>
      <w:r w:rsidRPr="002173B7">
        <w:rPr>
          <w:rFonts w:ascii="Times New Roman" w:hAnsi="Times New Roman"/>
          <w:sz w:val="24"/>
          <w:szCs w:val="24"/>
        </w:rPr>
        <w:t>ε</w:t>
      </w:r>
      <w:r w:rsidRPr="002173B7">
        <w:rPr>
          <w:rFonts w:ascii="Times New Roman" w:hAnsi="Times New Roman"/>
          <w:sz w:val="24"/>
          <w:szCs w:val="24"/>
          <w:vertAlign w:val="superscript"/>
        </w:rPr>
        <w:t>2</w:t>
      </w:r>
      <w:r w:rsidRPr="002173B7">
        <w:rPr>
          <w:rFonts w:ascii="Times New Roman" w:hAnsi="Times New Roman"/>
          <w:i/>
          <w:sz w:val="24"/>
          <w:szCs w:val="24"/>
          <w:lang w:val="en-US"/>
        </w:rPr>
        <w:t>t</w:t>
      </w:r>
      <w:r w:rsidRPr="002173B7">
        <w:rPr>
          <w:rFonts w:ascii="Times New Roman" w:hAnsi="Times New Roman"/>
          <w:sz w:val="24"/>
          <w:szCs w:val="24"/>
          <w:vertAlign w:val="superscript"/>
        </w:rPr>
        <w:t xml:space="preserve">2 </w:t>
      </w:r>
      <w:r w:rsidRPr="002173B7">
        <w:rPr>
          <w:rFonts w:ascii="Times New Roman" w:hAnsi="Times New Roman"/>
          <w:sz w:val="24"/>
          <w:szCs w:val="24"/>
        </w:rPr>
        <w:t>=</w:t>
      </w:r>
      <w:r w:rsidRPr="002173B7">
        <w:rPr>
          <w:rFonts w:ascii="Times New Roman" w:hAnsi="Times New Roman"/>
          <w:sz w:val="24"/>
          <w:szCs w:val="24"/>
          <w:vertAlign w:val="subscript"/>
        </w:rPr>
        <w:t xml:space="preserve"> </w:t>
      </w:r>
      <w:proofErr w:type="spellStart"/>
      <w:r w:rsidRPr="002173B7">
        <w:rPr>
          <w:rFonts w:ascii="Times New Roman" w:hAnsi="Times New Roman"/>
          <w:sz w:val="24"/>
          <w:szCs w:val="24"/>
        </w:rPr>
        <w:t>ε</w:t>
      </w:r>
      <w:proofErr w:type="spellEnd"/>
      <w:r w:rsidRPr="002173B7">
        <w:rPr>
          <w:rFonts w:ascii="Times New Roman" w:hAnsi="Times New Roman"/>
          <w:sz w:val="24"/>
          <w:szCs w:val="24"/>
        </w:rPr>
        <w:t xml:space="preserve"> </w:t>
      </w:r>
      <w:r w:rsidRPr="002173B7">
        <w:rPr>
          <w:rFonts w:ascii="Times New Roman" w:hAnsi="Times New Roman"/>
          <w:i/>
          <w:sz w:val="24"/>
          <w:szCs w:val="24"/>
          <w:lang w:val="en-US"/>
        </w:rPr>
        <w:t>tg</w:t>
      </w:r>
      <w:r w:rsidRPr="002173B7">
        <w:rPr>
          <w:rFonts w:ascii="Times New Roman" w:hAnsi="Times New Roman"/>
          <w:sz w:val="24"/>
          <w:szCs w:val="24"/>
          <w:vertAlign w:val="subscript"/>
        </w:rPr>
        <w:t xml:space="preserve"> </w:t>
      </w:r>
      <w:proofErr w:type="spellStart"/>
      <w:r w:rsidRPr="002173B7">
        <w:rPr>
          <w:rFonts w:ascii="Times New Roman" w:hAnsi="Times New Roman"/>
          <w:sz w:val="24"/>
          <w:szCs w:val="24"/>
        </w:rPr>
        <w:t>α,</w:t>
      </w:r>
      <w:proofErr w:type="spellEnd"/>
    </w:p>
    <w:p w:rsidR="00594ADF" w:rsidRPr="002173B7" w:rsidRDefault="00594ADF" w:rsidP="00594ADF">
      <w:pPr>
        <w:pStyle w:val="a5"/>
        <w:ind w:firstLine="720"/>
        <w:jc w:val="center"/>
        <w:rPr>
          <w:rFonts w:ascii="Times New Roman" w:hAnsi="Times New Roman"/>
          <w:sz w:val="24"/>
          <w:szCs w:val="24"/>
        </w:rPr>
      </w:pPr>
    </w:p>
    <w:p w:rsidR="00594ADF" w:rsidRDefault="00594ADF" w:rsidP="00594ADF">
      <w:pPr>
        <w:pStyle w:val="a5"/>
        <w:pBdr>
          <w:bottom w:val="single" w:sz="6" w:space="1" w:color="auto"/>
        </w:pBdr>
        <w:ind w:firstLine="720"/>
        <w:jc w:val="center"/>
        <w:rPr>
          <w:rFonts w:ascii="Times New Roman" w:hAnsi="Times New Roman"/>
          <w:sz w:val="24"/>
          <w:szCs w:val="24"/>
        </w:rPr>
      </w:pPr>
      <w:proofErr w:type="spellStart"/>
      <w:r w:rsidRPr="002173B7">
        <w:rPr>
          <w:rFonts w:ascii="Times New Roman" w:hAnsi="Times New Roman"/>
          <w:sz w:val="24"/>
          <w:szCs w:val="24"/>
        </w:rPr>
        <w:t>ε</w:t>
      </w:r>
      <w:proofErr w:type="spellEnd"/>
      <w:r w:rsidRPr="002173B7">
        <w:rPr>
          <w:rFonts w:ascii="Times New Roman" w:hAnsi="Times New Roman"/>
          <w:sz w:val="24"/>
          <w:szCs w:val="24"/>
        </w:rPr>
        <w:t xml:space="preserve"> =</w:t>
      </w:r>
      <w:r w:rsidRPr="002173B7">
        <w:rPr>
          <w:rFonts w:ascii="Times New Roman" w:hAnsi="Times New Roman"/>
          <w:sz w:val="24"/>
          <w:szCs w:val="24"/>
          <w:vertAlign w:val="subscript"/>
        </w:rPr>
        <w:t xml:space="preserve"> </w:t>
      </w:r>
      <w:r w:rsidRPr="002173B7">
        <w:rPr>
          <w:rFonts w:ascii="Times New Roman" w:hAnsi="Times New Roman"/>
          <w:position w:val="-32"/>
          <w:sz w:val="24"/>
          <w:szCs w:val="24"/>
        </w:rPr>
        <w:object w:dxaOrig="540" w:dyaOrig="820">
          <v:shape id="_x0000_i1025" type="#_x0000_t75" style="width:27pt;height:41.25pt" o:ole="" fillcolor="window">
            <v:imagedata r:id="rId8" o:title=""/>
          </v:shape>
          <o:OLEObject Type="Embed" ProgID="Equation.3" ShapeID="_x0000_i1025" DrawAspect="Content" ObjectID="_1363086977" r:id="rId9"/>
        </w:object>
      </w:r>
      <w:r w:rsidRPr="002173B7">
        <w:rPr>
          <w:rFonts w:ascii="Times New Roman" w:hAnsi="Times New Roman"/>
          <w:sz w:val="24"/>
          <w:szCs w:val="24"/>
          <w:vertAlign w:val="superscript"/>
        </w:rPr>
        <w:t xml:space="preserve"> </w:t>
      </w:r>
      <w:r w:rsidRPr="002173B7">
        <w:rPr>
          <w:rFonts w:ascii="Times New Roman" w:hAnsi="Times New Roman"/>
          <w:sz w:val="24"/>
          <w:szCs w:val="24"/>
        </w:rPr>
        <w:t xml:space="preserve">= </w:t>
      </w:r>
      <w:r w:rsidRPr="002173B7">
        <w:rPr>
          <w:rFonts w:ascii="Times New Roman" w:hAnsi="Times New Roman"/>
          <w:sz w:val="24"/>
          <w:szCs w:val="24"/>
          <w:lang w:val="en-US"/>
        </w:rPr>
        <w:t>tg 60/2.5</w:t>
      </w:r>
      <w:r w:rsidRPr="002173B7">
        <w:rPr>
          <w:rFonts w:ascii="Times New Roman" w:hAnsi="Times New Roman"/>
          <w:sz w:val="24"/>
          <w:szCs w:val="24"/>
          <w:vertAlign w:val="superscript"/>
          <w:lang w:val="en-US"/>
        </w:rPr>
        <w:t>2</w:t>
      </w:r>
      <w:r w:rsidRPr="002173B7">
        <w:rPr>
          <w:rFonts w:ascii="Times New Roman" w:hAnsi="Times New Roman"/>
          <w:sz w:val="24"/>
          <w:szCs w:val="24"/>
          <w:lang w:val="en-US"/>
        </w:rPr>
        <w:t>=  1,73/6,25=0,28</w:t>
      </w:r>
      <w:r w:rsidRPr="002173B7">
        <w:rPr>
          <w:rFonts w:ascii="Times New Roman" w:hAnsi="Times New Roman"/>
          <w:sz w:val="24"/>
          <w:szCs w:val="24"/>
        </w:rPr>
        <w:t xml:space="preserve"> с</w:t>
      </w:r>
      <w:r w:rsidRPr="002173B7">
        <w:rPr>
          <w:rFonts w:ascii="Times New Roman" w:hAnsi="Times New Roman"/>
          <w:sz w:val="24"/>
          <w:szCs w:val="24"/>
          <w:vertAlign w:val="superscript"/>
        </w:rPr>
        <w:t>-2</w:t>
      </w:r>
      <w:r w:rsidRPr="002173B7">
        <w:rPr>
          <w:rFonts w:ascii="Times New Roman" w:hAnsi="Times New Roman"/>
          <w:sz w:val="24"/>
          <w:szCs w:val="24"/>
        </w:rPr>
        <w:t>.</w:t>
      </w:r>
    </w:p>
    <w:p w:rsidR="00EC2FE4" w:rsidRDefault="00EC2FE4"/>
    <w:sectPr w:rsidR="00EC2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4ADF"/>
    <w:rsid w:val="00594ADF"/>
    <w:rsid w:val="00EC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9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594ADF"/>
    <w:rPr>
      <w:rFonts w:ascii="Times New Roman" w:eastAsia="Times New Roman" w:hAnsi="Times New Roman" w:cs="Times New Roman"/>
      <w:sz w:val="24"/>
      <w:szCs w:val="24"/>
    </w:rPr>
  </w:style>
  <w:style w:type="paragraph" w:styleId="a5">
    <w:name w:val="Plain Text"/>
    <w:basedOn w:val="a"/>
    <w:link w:val="a6"/>
    <w:semiHidden/>
    <w:rsid w:val="00594AD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semiHidden/>
    <w:rsid w:val="00594AD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35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bulgakov</dc:creator>
  <cp:keywords/>
  <dc:description/>
  <cp:lastModifiedBy>bulgakov</cp:lastModifiedBy>
  <cp:revision>2</cp:revision>
  <dcterms:created xsi:type="dcterms:W3CDTF">2011-03-31T10:29:00Z</dcterms:created>
  <dcterms:modified xsi:type="dcterms:W3CDTF">2011-03-31T10:29:00Z</dcterms:modified>
</cp:coreProperties>
</file>